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31" w:rsidRDefault="009A0970" w:rsidP="009A0970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1"/>
          <w:sz w:val="24"/>
          <w:szCs w:val="24"/>
        </w:rPr>
      </w:pPr>
      <w:r w:rsidRPr="00960CBF">
        <w:rPr>
          <w:spacing w:val="-2"/>
          <w:sz w:val="24"/>
          <w:szCs w:val="24"/>
        </w:rPr>
        <w:t>Обеспечение образовательного процесса обор</w:t>
      </w:r>
      <w:r w:rsidR="00EF4131">
        <w:rPr>
          <w:spacing w:val="-2"/>
          <w:sz w:val="24"/>
          <w:szCs w:val="24"/>
        </w:rPr>
        <w:t xml:space="preserve">удованными учебными кабинетами, </w:t>
      </w:r>
      <w:r w:rsidRPr="00960CBF">
        <w:rPr>
          <w:spacing w:val="-2"/>
          <w:sz w:val="24"/>
          <w:szCs w:val="24"/>
        </w:rPr>
        <w:t xml:space="preserve">объектами для проведения </w:t>
      </w:r>
      <w:r w:rsidRPr="00960CBF">
        <w:rPr>
          <w:spacing w:val="-1"/>
          <w:sz w:val="24"/>
          <w:szCs w:val="24"/>
        </w:rPr>
        <w:t xml:space="preserve">практических занятий </w:t>
      </w:r>
    </w:p>
    <w:p w:rsidR="009A0970" w:rsidRPr="00960CBF" w:rsidRDefault="00EF4131" w:rsidP="009A0970">
      <w:pPr>
        <w:shd w:val="clear" w:color="auto" w:fill="FFFFFF"/>
        <w:spacing w:before="134" w:line="322" w:lineRule="exact"/>
        <w:ind w:left="2059" w:right="518" w:hanging="189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МБОУ «СОШ №3 с</w:t>
      </w:r>
      <w:proofErr w:type="gramStart"/>
      <w:r>
        <w:rPr>
          <w:spacing w:val="-1"/>
          <w:sz w:val="24"/>
          <w:szCs w:val="24"/>
        </w:rPr>
        <w:t>.Ч</w:t>
      </w:r>
      <w:proofErr w:type="gramEnd"/>
      <w:r>
        <w:rPr>
          <w:spacing w:val="-1"/>
          <w:sz w:val="24"/>
          <w:szCs w:val="24"/>
        </w:rPr>
        <w:t>ермен»</w:t>
      </w:r>
    </w:p>
    <w:p w:rsidR="009A0970" w:rsidRDefault="009A0970" w:rsidP="009A0970">
      <w:pPr>
        <w:spacing w:after="427" w:line="1" w:lineRule="exact"/>
        <w:rPr>
          <w:sz w:val="2"/>
          <w:szCs w:val="2"/>
        </w:rPr>
      </w:pPr>
    </w:p>
    <w:tbl>
      <w:tblPr>
        <w:tblW w:w="86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642"/>
        <w:gridCol w:w="3384"/>
      </w:tblGrid>
      <w:tr w:rsidR="009A0970" w:rsidTr="009A0970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Pr="00EF4131" w:rsidRDefault="009A0970" w:rsidP="009A0970">
            <w:pPr>
              <w:shd w:val="clear" w:color="auto" w:fill="FFFFFF"/>
              <w:spacing w:line="274" w:lineRule="exact"/>
              <w:ind w:left="24" w:right="34"/>
              <w:jc w:val="center"/>
              <w:rPr>
                <w:b/>
              </w:rPr>
            </w:pPr>
            <w:r w:rsidRPr="00EF413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131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EF4131">
              <w:rPr>
                <w:b/>
                <w:spacing w:val="-3"/>
                <w:sz w:val="24"/>
                <w:szCs w:val="24"/>
              </w:rPr>
              <w:t>/</w:t>
            </w:r>
            <w:proofErr w:type="spellStart"/>
            <w:r w:rsidRPr="00EF4131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proofErr w:type="gramStart"/>
            <w:r w:rsidRPr="00EF4131">
              <w:rPr>
                <w:b/>
                <w:spacing w:val="-1"/>
                <w:sz w:val="24"/>
                <w:szCs w:val="24"/>
              </w:rPr>
              <w:t>образовательной программы (основная /</w:t>
            </w:r>
            <w:proofErr w:type="gramEnd"/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proofErr w:type="gramStart"/>
            <w:r w:rsidRPr="00EF4131">
              <w:rPr>
                <w:b/>
                <w:spacing w:val="-3"/>
                <w:sz w:val="24"/>
                <w:szCs w:val="24"/>
              </w:rPr>
              <w:t>дополнительная</w:t>
            </w:r>
            <w:proofErr w:type="gramEnd"/>
            <w:r w:rsidRPr="00EF4131">
              <w:rPr>
                <w:b/>
                <w:spacing w:val="-3"/>
                <w:sz w:val="24"/>
                <w:szCs w:val="24"/>
              </w:rPr>
              <w:t>), направление подготовки,</w:t>
            </w:r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z w:val="24"/>
                <w:szCs w:val="24"/>
              </w:rPr>
              <w:t>специальность, профессия,</w:t>
            </w:r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 w:rsidRPr="00EF4131">
              <w:rPr>
                <w:b/>
                <w:spacing w:val="-3"/>
                <w:sz w:val="24"/>
                <w:szCs w:val="24"/>
              </w:rPr>
              <w:t>оборудованных</w:t>
            </w:r>
            <w:proofErr w:type="gramEnd"/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pacing w:val="-1"/>
                <w:sz w:val="24"/>
                <w:szCs w:val="24"/>
              </w:rPr>
              <w:t>учебных кабинетов, объектов</w:t>
            </w:r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pacing w:val="-1"/>
                <w:sz w:val="24"/>
                <w:szCs w:val="24"/>
              </w:rPr>
              <w:t xml:space="preserve">для проведения </w:t>
            </w:r>
            <w:proofErr w:type="gramStart"/>
            <w:r w:rsidRPr="00EF4131">
              <w:rPr>
                <w:b/>
                <w:spacing w:val="-1"/>
                <w:sz w:val="24"/>
                <w:szCs w:val="24"/>
              </w:rPr>
              <w:t>практических</w:t>
            </w:r>
            <w:proofErr w:type="gramEnd"/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pacing w:val="-3"/>
                <w:sz w:val="24"/>
                <w:szCs w:val="24"/>
              </w:rPr>
              <w:t>занятий с перечнем основного</w:t>
            </w:r>
          </w:p>
          <w:p w:rsidR="009A0970" w:rsidRPr="00EF4131" w:rsidRDefault="009A0970" w:rsidP="009A097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EF4131">
              <w:rPr>
                <w:b/>
                <w:sz w:val="24"/>
                <w:szCs w:val="24"/>
              </w:rPr>
              <w:t>оборудования</w:t>
            </w:r>
          </w:p>
        </w:tc>
      </w:tr>
      <w:tr w:rsidR="009A0970" w:rsidTr="009A097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9A0970" w:rsidTr="009A09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</w:pPr>
            <w:r>
              <w:t xml:space="preserve">Общеобразовательный уровень, </w:t>
            </w:r>
          </w:p>
          <w:p w:rsidR="009A0970" w:rsidRDefault="009A0970" w:rsidP="009A0970">
            <w:pPr>
              <w:shd w:val="clear" w:color="auto" w:fill="FFFFFF"/>
            </w:pPr>
            <w:r>
              <w:t>начальное общее образование,</w:t>
            </w:r>
          </w:p>
          <w:p w:rsidR="009A0970" w:rsidRDefault="009A0970" w:rsidP="009A0970">
            <w:pPr>
              <w:shd w:val="clear" w:color="auto" w:fill="FFFFFF"/>
            </w:pPr>
            <w:r>
              <w:t xml:space="preserve"> основная программа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</w:pPr>
            <w:r>
              <w:t>Учебные кабинеты – 8</w:t>
            </w:r>
          </w:p>
        </w:tc>
      </w:tr>
      <w:tr w:rsidR="009A0970" w:rsidTr="009A09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</w:pPr>
            <w:r>
              <w:t xml:space="preserve">Общеобразовательный уровень, </w:t>
            </w:r>
          </w:p>
          <w:p w:rsidR="009A0970" w:rsidRDefault="009A0970" w:rsidP="009A0970">
            <w:pPr>
              <w:shd w:val="clear" w:color="auto" w:fill="FFFFFF"/>
            </w:pPr>
            <w:r>
              <w:t>основное общее образование,</w:t>
            </w:r>
          </w:p>
          <w:p w:rsidR="009A0970" w:rsidRDefault="009A0970" w:rsidP="009A0970">
            <w:pPr>
              <w:shd w:val="clear" w:color="auto" w:fill="FFFFFF"/>
            </w:pPr>
            <w:r>
              <w:t xml:space="preserve"> среднее (полное) общее образование,</w:t>
            </w:r>
          </w:p>
          <w:p w:rsidR="009A0970" w:rsidRDefault="009A0970" w:rsidP="009A0970">
            <w:pPr>
              <w:shd w:val="clear" w:color="auto" w:fill="FFFFFF"/>
            </w:pPr>
            <w:r>
              <w:t xml:space="preserve"> основная пр</w:t>
            </w:r>
            <w:r>
              <w:t>о</w:t>
            </w:r>
            <w:r>
              <w:t>грамма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</w:pPr>
            <w:r>
              <w:t>Учебные кабинеты – 2</w:t>
            </w:r>
            <w:r w:rsidR="00EF4131">
              <w:t>4</w:t>
            </w:r>
          </w:p>
          <w:p w:rsidR="00EF4131" w:rsidRDefault="00EF4131" w:rsidP="009A0970">
            <w:pPr>
              <w:shd w:val="clear" w:color="auto" w:fill="FFFFFF"/>
            </w:pPr>
            <w:r>
              <w:t>Кабинет русского языка и литературы – 3</w:t>
            </w:r>
          </w:p>
          <w:p w:rsidR="00EF4131" w:rsidRDefault="00EF4131" w:rsidP="009A0970">
            <w:pPr>
              <w:shd w:val="clear" w:color="auto" w:fill="FFFFFF"/>
            </w:pPr>
            <w:r>
              <w:t>Кабинет ингушского языка и литературы – 3</w:t>
            </w:r>
          </w:p>
          <w:p w:rsidR="00EF4131" w:rsidRDefault="00EF4131" w:rsidP="009A0970">
            <w:pPr>
              <w:shd w:val="clear" w:color="auto" w:fill="FFFFFF"/>
            </w:pPr>
            <w:r>
              <w:t>Кабинет английского языка – 2</w:t>
            </w:r>
          </w:p>
          <w:p w:rsidR="00EF4131" w:rsidRDefault="00EF4131" w:rsidP="009A0970">
            <w:pPr>
              <w:shd w:val="clear" w:color="auto" w:fill="FFFFFF"/>
            </w:pPr>
            <w:r>
              <w:t xml:space="preserve">Кабинет математики – 3 </w:t>
            </w:r>
          </w:p>
          <w:p w:rsidR="00EF4131" w:rsidRDefault="00EF4131" w:rsidP="009A0970">
            <w:pPr>
              <w:shd w:val="clear" w:color="auto" w:fill="FFFFFF"/>
            </w:pPr>
            <w:r>
              <w:t xml:space="preserve">Кабинет истории – 2 </w:t>
            </w:r>
          </w:p>
          <w:p w:rsidR="009A0970" w:rsidRDefault="009A0970" w:rsidP="009A0970">
            <w:pPr>
              <w:shd w:val="clear" w:color="auto" w:fill="FFFFFF"/>
            </w:pPr>
            <w:r>
              <w:t>Кабинет технологии (девочки</w:t>
            </w:r>
            <w:r w:rsidR="00EF4131">
              <w:t>/мальчики</w:t>
            </w:r>
            <w:r>
              <w:t>) - 2</w:t>
            </w:r>
          </w:p>
          <w:p w:rsidR="009A0970" w:rsidRDefault="009A0970" w:rsidP="009A0970">
            <w:pPr>
              <w:shd w:val="clear" w:color="auto" w:fill="FFFFFF"/>
            </w:pPr>
            <w:r>
              <w:t>Кабинет химии - 1</w:t>
            </w:r>
          </w:p>
          <w:p w:rsidR="009A0970" w:rsidRDefault="009A0970" w:rsidP="009A0970">
            <w:pPr>
              <w:shd w:val="clear" w:color="auto" w:fill="FFFFFF"/>
            </w:pPr>
            <w:r>
              <w:t>Кабинет физики - 1</w:t>
            </w:r>
          </w:p>
          <w:p w:rsidR="009A0970" w:rsidRDefault="009A0970" w:rsidP="009A0970">
            <w:pPr>
              <w:shd w:val="clear" w:color="auto" w:fill="FFFFFF"/>
            </w:pPr>
            <w:r>
              <w:t>Кабинет биологии – 1</w:t>
            </w:r>
          </w:p>
          <w:p w:rsidR="009A0970" w:rsidRDefault="009A0970" w:rsidP="009A0970">
            <w:pPr>
              <w:shd w:val="clear" w:color="auto" w:fill="FFFFFF"/>
            </w:pPr>
            <w:r>
              <w:t>Кабинет ОБЖ - 1</w:t>
            </w:r>
          </w:p>
          <w:p w:rsidR="009A0970" w:rsidRDefault="009A0970" w:rsidP="009A0970">
            <w:pPr>
              <w:shd w:val="clear" w:color="auto" w:fill="FFFFFF"/>
            </w:pPr>
            <w:r>
              <w:t>Спортивный зал – 1</w:t>
            </w:r>
          </w:p>
          <w:p w:rsidR="009A0970" w:rsidRDefault="009A0970" w:rsidP="009A0970">
            <w:pPr>
              <w:shd w:val="clear" w:color="auto" w:fill="FFFFFF"/>
            </w:pPr>
            <w:r>
              <w:t>Столярная</w:t>
            </w:r>
            <w:r w:rsidR="00EF4131">
              <w:t xml:space="preserve">, </w:t>
            </w:r>
            <w:r>
              <w:t xml:space="preserve"> </w:t>
            </w:r>
            <w:r w:rsidR="00EF4131">
              <w:t xml:space="preserve">слесарная </w:t>
            </w:r>
            <w:r>
              <w:t>мастерская – 1</w:t>
            </w:r>
          </w:p>
          <w:p w:rsidR="00EF4131" w:rsidRDefault="009A0970" w:rsidP="009A0970">
            <w:pPr>
              <w:shd w:val="clear" w:color="auto" w:fill="FFFFFF"/>
            </w:pPr>
            <w:r>
              <w:t xml:space="preserve">Кабинет информатики – </w:t>
            </w:r>
            <w:r w:rsidR="00EF4131">
              <w:t>2</w:t>
            </w:r>
          </w:p>
          <w:p w:rsidR="009A0970" w:rsidRDefault="009A0970" w:rsidP="009A0970">
            <w:pPr>
              <w:shd w:val="clear" w:color="auto" w:fill="FFFFFF"/>
            </w:pPr>
            <w:r>
              <w:t>Спортивная площадка – 1</w:t>
            </w:r>
          </w:p>
          <w:p w:rsidR="009A0970" w:rsidRDefault="009A0970" w:rsidP="009A0970">
            <w:pPr>
              <w:shd w:val="clear" w:color="auto" w:fill="FFFFFF"/>
            </w:pPr>
          </w:p>
        </w:tc>
      </w:tr>
      <w:tr w:rsidR="009A0970" w:rsidTr="009A09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9A0970" w:rsidP="009A0970">
            <w:pPr>
              <w:shd w:val="clear" w:color="auto" w:fill="FFFFFF"/>
            </w:pPr>
            <w:r>
              <w:t xml:space="preserve">Коррекционный, </w:t>
            </w:r>
          </w:p>
          <w:p w:rsidR="009A0970" w:rsidRDefault="009A0970" w:rsidP="009A0970">
            <w:pPr>
              <w:shd w:val="clear" w:color="auto" w:fill="FFFFFF"/>
            </w:pPr>
            <w:proofErr w:type="gramStart"/>
            <w:r>
              <w:t>специальное</w:t>
            </w:r>
            <w:proofErr w:type="gramEnd"/>
            <w:r>
              <w:t xml:space="preserve"> (коррекционное)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 w:rsidRPr="00013F24">
              <w:t xml:space="preserve"> </w:t>
            </w:r>
            <w:r>
              <w:t xml:space="preserve">вида, </w:t>
            </w:r>
          </w:p>
          <w:p w:rsidR="009A0970" w:rsidRDefault="009A0970" w:rsidP="009A0970">
            <w:pPr>
              <w:shd w:val="clear" w:color="auto" w:fill="FFFFFF"/>
            </w:pPr>
            <w:r>
              <w:t>начальное общее образование,</w:t>
            </w:r>
          </w:p>
          <w:p w:rsidR="009A0970" w:rsidRPr="00013F24" w:rsidRDefault="009A0970" w:rsidP="009A0970">
            <w:pPr>
              <w:shd w:val="clear" w:color="auto" w:fill="FFFFFF"/>
            </w:pPr>
            <w:r>
              <w:t xml:space="preserve"> основное общее обр</w:t>
            </w:r>
            <w:r>
              <w:t>а</w:t>
            </w:r>
            <w:r>
              <w:t>зование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70" w:rsidRDefault="00EF4131" w:rsidP="009A0970">
            <w:pPr>
              <w:shd w:val="clear" w:color="auto" w:fill="FFFFFF"/>
            </w:pPr>
            <w:r>
              <w:t>нет</w:t>
            </w:r>
          </w:p>
        </w:tc>
      </w:tr>
    </w:tbl>
    <w:p w:rsidR="009A0970" w:rsidRDefault="009A0970"/>
    <w:sectPr w:rsidR="009A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0970"/>
    <w:rsid w:val="009A0970"/>
    <w:rsid w:val="00EF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7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Обеспечение образовательного процесса оборудованными учебными кабинетами, объектами для проведения практических занятий </vt:lpstr>
    </vt:vector>
  </TitlesOfParts>
  <Company>MoBIL GROUP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образовательного процесса оборудованными учебными кабинетами, объектами для проведения практических занятий</dc:title>
  <dc:creator>Admin</dc:creator>
  <cp:lastModifiedBy>Хамзат</cp:lastModifiedBy>
  <cp:revision>2</cp:revision>
  <dcterms:created xsi:type="dcterms:W3CDTF">2013-12-18T13:21:00Z</dcterms:created>
  <dcterms:modified xsi:type="dcterms:W3CDTF">2013-12-18T13:21:00Z</dcterms:modified>
</cp:coreProperties>
</file>